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63E3" w14:textId="3F46AAAD" w:rsidR="001F136E" w:rsidRPr="001F136E" w:rsidRDefault="001F136E" w:rsidP="001F1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36E">
        <w:rPr>
          <w:rFonts w:ascii="Times New Roman" w:hAnsi="Times New Roman" w:cs="Times New Roman"/>
          <w:b/>
          <w:bCs/>
          <w:sz w:val="28"/>
          <w:szCs w:val="28"/>
        </w:rPr>
        <w:t>Порівняльний аналіз посадових обов’язків директора та заступника директора з навчально-виховної роботи в початковій школі</w:t>
      </w:r>
    </w:p>
    <w:p w14:paraId="5DE02D9C" w14:textId="3B1861E8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Функціонування будь-якого навчального закладу неможливе без чітко налагодженого управління, яке забезпечують адміністративні керівники – директор та його заступник з навчально-виховної роботи. Ці дві посади є ключовими в організації ефективної діяльності школи, формуванні сприятливого освітнього середовища, координації педагогічного колективу та забезпеченні високої якості навчального процесу.</w:t>
      </w:r>
    </w:p>
    <w:p w14:paraId="25B6A580" w14:textId="43DB34DA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Проте, попри спільну мету – розвиток школи та підвищення якості освіти, – їхні функціональні обов’язки мають суттєві відмінності. Директор школи несе загальну відповідальність за стратегічний розвиток закладу, адміністративно-господарську діяльність та фінансове забезпечення, у той час як заступник директора з навчально-виховної роботи (НВР) зосереджується на методичній, педагогічній та організаційній складових освітнього процесу.</w:t>
      </w:r>
    </w:p>
    <w:p w14:paraId="415707A1" w14:textId="71B85C09" w:rsidR="001F136E" w:rsidRPr="001F136E" w:rsidRDefault="001F136E" w:rsidP="001F13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36E">
        <w:rPr>
          <w:rFonts w:ascii="Times New Roman" w:hAnsi="Times New Roman" w:cs="Times New Roman"/>
          <w:b/>
          <w:bCs/>
          <w:sz w:val="28"/>
          <w:szCs w:val="28"/>
        </w:rPr>
        <w:t>1. Організаційно-управлінська діяльність</w:t>
      </w:r>
    </w:p>
    <w:p w14:paraId="487D7E91" w14:textId="77777777" w:rsid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 xml:space="preserve">Директор школи є найвищою посадовою особою навчального закладу. Він здійснює загальне керівництво школою, ухвалює стратегічні рішення щодо її розвитку, забезпечує реалізацію державної освітньої політики та координує діяльність усіх підрозділів. </w:t>
      </w:r>
    </w:p>
    <w:p w14:paraId="42CC8421" w14:textId="11356557" w:rsidR="001F136E" w:rsidRPr="001F136E" w:rsidRDefault="001F136E" w:rsidP="001F136E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1F136E">
        <w:rPr>
          <w:rFonts w:ascii="Times New Roman" w:hAnsi="Times New Roman" w:cs="Times New Roman"/>
          <w:i/>
          <w:iCs/>
          <w:sz w:val="28"/>
          <w:szCs w:val="28"/>
          <w:u w:val="single"/>
        </w:rPr>
        <w:t>Його відповідальність включає:</w:t>
      </w:r>
    </w:p>
    <w:p w14:paraId="3AF5BB42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розробку та затвердження річного плану роботи школи;</w:t>
      </w:r>
    </w:p>
    <w:p w14:paraId="001DA195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кадрову політику (призначення, атестація, звільнення працівників);</w:t>
      </w:r>
    </w:p>
    <w:p w14:paraId="0BCC7300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контроль за виконанням навчальних програм та державних стандартів освіти;</w:t>
      </w:r>
    </w:p>
    <w:p w14:paraId="3D647E60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забезпечення матеріально-технічної бази школи;</w:t>
      </w:r>
    </w:p>
    <w:p w14:paraId="5350F3A5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фінансово-господарську діяльність, залучення додаткових ресурсів;</w:t>
      </w:r>
    </w:p>
    <w:p w14:paraId="639FD622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організацію безпеки життєдіяльності, охорону праці та санітарно-гігієнічний контроль;</w:t>
      </w:r>
    </w:p>
    <w:p w14:paraId="010756B0" w14:textId="5B529069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комунікацію з органами місцевого самоврядування, департаментами освіти, батьківською громадою.</w:t>
      </w:r>
    </w:p>
    <w:p w14:paraId="119554F0" w14:textId="438AAF69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</w:t>
      </w:r>
      <w:r w:rsidRPr="001F136E">
        <w:rPr>
          <w:rFonts w:ascii="Times New Roman" w:hAnsi="Times New Roman" w:cs="Times New Roman"/>
          <w:i/>
          <w:iCs/>
          <w:sz w:val="28"/>
          <w:szCs w:val="28"/>
          <w:u w:val="single"/>
        </w:rPr>
        <w:t>Заступник директора з НВР, у свою чергу, має більш вузьку спеціалізацію, орієнтовану на педагогічний процес.</w:t>
      </w:r>
      <w:r w:rsidRPr="001F13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136E">
        <w:rPr>
          <w:rFonts w:ascii="Times New Roman" w:hAnsi="Times New Roman" w:cs="Times New Roman"/>
          <w:i/>
          <w:iCs/>
          <w:sz w:val="28"/>
          <w:szCs w:val="28"/>
          <w:u w:val="single"/>
        </w:rPr>
        <w:t>Його основні обов’язки включають:</w:t>
      </w:r>
    </w:p>
    <w:p w14:paraId="28E83B1B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контроль за виконанням навчальних програм та рівнем знань учнів;</w:t>
      </w:r>
    </w:p>
    <w:p w14:paraId="70303776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організацію методичної роботи вчителів, проведення педагогічних нарад, семінарів, тренінгів;</w:t>
      </w:r>
    </w:p>
    <w:p w14:paraId="04CC985A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впровадження інноваційних технологій навчання, моніторинг якості освіти;</w:t>
      </w:r>
    </w:p>
    <w:p w14:paraId="37FD74E9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lastRenderedPageBreak/>
        <w:t xml:space="preserve"> • аналіз результатів навчальної діяльності, проведення педагогічного аналізу;</w:t>
      </w:r>
    </w:p>
    <w:p w14:paraId="117ADBAD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координацію роботи класних керівників, організацію виховної роботи з учнями;</w:t>
      </w:r>
    </w:p>
    <w:p w14:paraId="314A24D6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взаємодію з батьками щодо навчального процесу;</w:t>
      </w:r>
    </w:p>
    <w:p w14:paraId="6D6F1359" w14:textId="5704E335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 w:rsidRPr="001F136E">
        <w:rPr>
          <w:rFonts w:ascii="Times New Roman" w:hAnsi="Times New Roman" w:cs="Times New Roman"/>
          <w:sz w:val="28"/>
          <w:szCs w:val="28"/>
        </w:rPr>
        <w:t xml:space="preserve"> • роботу з документацією (складання розкладу, ведення звітності, журналів обліку).</w:t>
      </w:r>
    </w:p>
    <w:p w14:paraId="72D98ECC" w14:textId="6D686D22" w:rsidR="001F136E" w:rsidRPr="001F136E" w:rsidRDefault="001F136E" w:rsidP="001F13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36E">
        <w:rPr>
          <w:rFonts w:ascii="Times New Roman" w:hAnsi="Times New Roman" w:cs="Times New Roman"/>
          <w:b/>
          <w:bCs/>
          <w:sz w:val="28"/>
          <w:szCs w:val="28"/>
        </w:rPr>
        <w:t>2. Педагогічний контроль та якість освіти</w:t>
      </w:r>
    </w:p>
    <w:p w14:paraId="2D4B01E1" w14:textId="5632B106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 xml:space="preserve">Директор школи здійснює загальний контроль за рівнем знань учнів, аналізує підсумкову атестацію, затверджує навчальні програми та слідкує за дотриманням державних стандартів освіти. Однак саме заступник директора з НВР виконує систематичний моніторинг навчального процесу, відвідує </w:t>
      </w:r>
      <w:proofErr w:type="spellStart"/>
      <w:r w:rsidRPr="001F136E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1F136E">
        <w:rPr>
          <w:rFonts w:ascii="Times New Roman" w:hAnsi="Times New Roman" w:cs="Times New Roman"/>
          <w:sz w:val="28"/>
          <w:szCs w:val="28"/>
        </w:rPr>
        <w:t>, аналізує методику викладання, консультує вчителів, проводить педагогічні ради та методичні об’єднання.</w:t>
      </w:r>
    </w:p>
    <w:p w14:paraId="103AB7B6" w14:textId="35598BB6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Якщо директор відповідає за загальні результати діяльності школи, то заступник забезпечує їх досягнення через методичну роботу, наставництво та педагогічну підтримку вчителів.</w:t>
      </w:r>
    </w:p>
    <w:p w14:paraId="0A717EC3" w14:textId="6163BFB8" w:rsidR="001F136E" w:rsidRPr="001F136E" w:rsidRDefault="001F136E" w:rsidP="001F13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36E">
        <w:rPr>
          <w:rFonts w:ascii="Times New Roman" w:hAnsi="Times New Roman" w:cs="Times New Roman"/>
          <w:b/>
          <w:bCs/>
          <w:sz w:val="28"/>
          <w:szCs w:val="28"/>
        </w:rPr>
        <w:t>3. Взаємодія з колективом, учнями та батьками</w:t>
      </w:r>
    </w:p>
    <w:p w14:paraId="314141D1" w14:textId="450419DB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Директор школи – це лідер, який організовує роботу всієї школи як єдиного механізму. Він займається питаннями трудової дисципліни, стимулюванням професійного зростання педагогів, співпрацею з профспілковими організаціями та місцевою владою.</w:t>
      </w:r>
    </w:p>
    <w:p w14:paraId="5C786AEC" w14:textId="42D0D652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Заступник директора з НВР більше взаємодіє безпосередньо з педагогами та учнями. Він координує виховну роботу, організовує позакласні заходи, слідкує за адаптацією першокласників, працює з учнями, які мають труднощі у навчанні.</w:t>
      </w:r>
    </w:p>
    <w:p w14:paraId="3DD708F5" w14:textId="205FEB82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Батьківська взаємодія також поділена: директор займається офіційними зверненнями та вирішенням адміністративних питань, а заступник проводить індивідуальні консультації, батьківські збори, залучає батьків до виховних заходів.</w:t>
      </w:r>
    </w:p>
    <w:p w14:paraId="1F349DAB" w14:textId="182462CD" w:rsidR="001F136E" w:rsidRPr="001F136E" w:rsidRDefault="001F136E" w:rsidP="001F13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136E">
        <w:rPr>
          <w:rFonts w:ascii="Times New Roman" w:hAnsi="Times New Roman" w:cs="Times New Roman"/>
          <w:b/>
          <w:bCs/>
          <w:sz w:val="28"/>
          <w:szCs w:val="28"/>
        </w:rPr>
        <w:t>4. Фінансово-господарська діяльність</w:t>
      </w:r>
    </w:p>
    <w:p w14:paraId="6F4EFF81" w14:textId="1E3FD084" w:rsidR="00671734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Фінансове забезпечення школи, управління бюджетом, організація харчування, ремонтів та благоустрою – це відповідальність директора. Він займається господарською діяльністю, укладає договори, шукає додаткове фінансування.</w:t>
      </w:r>
    </w:p>
    <w:p w14:paraId="2A245105" w14:textId="27EB936E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Заступник директора з НВР несе відповідальність за інше – раціональне використання навчально-методичних матеріалів, замовлення підручників, організацію навчальних кабінетів.</w:t>
      </w:r>
    </w:p>
    <w:p w14:paraId="4E44FF64" w14:textId="77777777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69A971" w14:textId="77777777" w:rsidR="001F136E" w:rsidRDefault="001F136E" w:rsidP="001F1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0D27AF" w14:textId="7D2945DA" w:rsidR="001F136E" w:rsidRPr="001F136E" w:rsidRDefault="001F136E" w:rsidP="001F1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136E">
        <w:rPr>
          <w:rFonts w:ascii="Times New Roman" w:hAnsi="Times New Roman" w:cs="Times New Roman"/>
          <w:b/>
          <w:bCs/>
          <w:sz w:val="28"/>
          <w:szCs w:val="28"/>
        </w:rPr>
        <w:t>Висновок</w:t>
      </w:r>
    </w:p>
    <w:p w14:paraId="26EEE950" w14:textId="16265EE3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Директор і заступник директора з навчально-виховної роботи – це дві опори, на яких тримається навчальний процес у початковій школі. Якщо директор забезпечує стратегічний розвиток та загальне управління, то заступник виступає координатором навчальної та виховної роботи.</w:t>
      </w:r>
    </w:p>
    <w:p w14:paraId="2D2F6DD3" w14:textId="035ABE71" w:rsidR="001F136E" w:rsidRPr="001F136E" w:rsidRDefault="001F136E" w:rsidP="001F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F136E">
        <w:rPr>
          <w:rFonts w:ascii="Times New Roman" w:hAnsi="Times New Roman" w:cs="Times New Roman"/>
          <w:sz w:val="28"/>
          <w:szCs w:val="28"/>
        </w:rPr>
        <w:t>Їхня діяльність тісно переплетена: директор створює умови, визначає напрямок розвитку школи, а заступник втілює ці ідеї в життя, забезпечуючи якість освіти на практиці. Ефективність роботи навчального закладу залежить від злагодженої співпраці цих двох управлінців, їхнього професіоналізму, відповідальності та здатності вести за собою педагогічний колектив.</w:t>
      </w:r>
    </w:p>
    <w:sectPr w:rsidR="001F136E" w:rsidRPr="001F136E" w:rsidSect="001F136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E08C2" w14:textId="77777777" w:rsidR="001F136E" w:rsidRDefault="001F136E" w:rsidP="001F136E">
      <w:pPr>
        <w:spacing w:after="0" w:line="240" w:lineRule="auto"/>
      </w:pPr>
      <w:r>
        <w:separator/>
      </w:r>
    </w:p>
  </w:endnote>
  <w:endnote w:type="continuationSeparator" w:id="0">
    <w:p w14:paraId="22227197" w14:textId="77777777" w:rsidR="001F136E" w:rsidRDefault="001F136E" w:rsidP="001F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76C47" w14:textId="77777777" w:rsidR="001F136E" w:rsidRDefault="001F136E" w:rsidP="001F136E">
      <w:pPr>
        <w:spacing w:after="0" w:line="240" w:lineRule="auto"/>
      </w:pPr>
      <w:r>
        <w:separator/>
      </w:r>
    </w:p>
  </w:footnote>
  <w:footnote w:type="continuationSeparator" w:id="0">
    <w:p w14:paraId="16335766" w14:textId="77777777" w:rsidR="001F136E" w:rsidRDefault="001F136E" w:rsidP="001F1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3945253"/>
      <w:docPartObj>
        <w:docPartGallery w:val="Page Numbers (Top of Page)"/>
        <w:docPartUnique/>
      </w:docPartObj>
    </w:sdtPr>
    <w:sdtContent>
      <w:p w14:paraId="7CC09059" w14:textId="6717C89F" w:rsidR="001F136E" w:rsidRDefault="001F136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2F95A8" w14:textId="77777777" w:rsidR="001F136E" w:rsidRDefault="001F13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C6"/>
    <w:rsid w:val="001F136E"/>
    <w:rsid w:val="00671734"/>
    <w:rsid w:val="00AC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0812"/>
  <w15:chartTrackingRefBased/>
  <w15:docId w15:val="{EF9FBA4F-F787-40B6-B142-31997B9C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3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F136E"/>
  </w:style>
  <w:style w:type="paragraph" w:styleId="a5">
    <w:name w:val="footer"/>
    <w:basedOn w:val="a"/>
    <w:link w:val="a6"/>
    <w:uiPriority w:val="99"/>
    <w:unhideWhenUsed/>
    <w:rsid w:val="001F136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F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3133</Words>
  <Characters>1786</Characters>
  <Application>Microsoft Office Word</Application>
  <DocSecurity>0</DocSecurity>
  <Lines>14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2</cp:revision>
  <dcterms:created xsi:type="dcterms:W3CDTF">2025-03-26T10:33:00Z</dcterms:created>
  <dcterms:modified xsi:type="dcterms:W3CDTF">2025-03-26T10:33:00Z</dcterms:modified>
</cp:coreProperties>
</file>