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7F7FA" w14:textId="77777777" w:rsidR="006F5ABE" w:rsidRPr="006F5ABE" w:rsidRDefault="006F5ABE" w:rsidP="006F5A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ABE">
        <w:rPr>
          <w:rFonts w:ascii="Times New Roman" w:hAnsi="Times New Roman" w:cs="Times New Roman"/>
          <w:b/>
          <w:sz w:val="28"/>
          <w:szCs w:val="28"/>
        </w:rPr>
        <w:t>Моя практична теорія – професійна ідентичність</w:t>
      </w:r>
    </w:p>
    <w:tbl>
      <w:tblPr>
        <w:tblW w:w="10632" w:type="dxa"/>
        <w:tblInd w:w="-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0"/>
        <w:gridCol w:w="3261"/>
        <w:gridCol w:w="1984"/>
        <w:gridCol w:w="2977"/>
      </w:tblGrid>
      <w:tr w:rsidR="006F5ABE" w:rsidRPr="00606DC9" w14:paraId="254B12BA" w14:textId="77777777" w:rsidTr="00864CE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38EC5" w14:textId="77777777" w:rsidR="006F5ABE" w:rsidRPr="00606DC9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06DC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Цінності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8E239" w14:textId="77777777" w:rsidR="006F5ABE" w:rsidRPr="00606DC9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06DC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Переконання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B898F" w14:textId="77777777" w:rsidR="006F5ABE" w:rsidRPr="00606DC9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06DC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Досвід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91F86" w14:textId="77777777" w:rsidR="006F5ABE" w:rsidRPr="00606DC9" w:rsidRDefault="006F5ABE" w:rsidP="006F5A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06DC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Знання, компетентності, дослідження, теорії</w:t>
            </w:r>
          </w:p>
        </w:tc>
      </w:tr>
      <w:tr w:rsidR="006F5ABE" w:rsidRPr="00606DC9" w14:paraId="26303B7C" w14:textId="77777777" w:rsidTr="00864CEA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5730B" w14:textId="428AE95B" w:rsidR="006F5ABE" w:rsidRDefault="006F5ABE" w:rsidP="00864C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Гуманність</w:t>
            </w:r>
          </w:p>
          <w:p w14:paraId="10184407" w14:textId="66271BFA" w:rsidR="006F5ABE" w:rsidRDefault="006F5ABE" w:rsidP="00864C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Індивідуалізація</w:t>
            </w:r>
          </w:p>
          <w:p w14:paraId="0C2BE6F4" w14:textId="05693072" w:rsidR="006F5ABE" w:rsidRDefault="006F5ABE" w:rsidP="00864C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Відповідальність</w:t>
            </w:r>
          </w:p>
          <w:p w14:paraId="219C9E3D" w14:textId="2F744B19" w:rsidR="006F5ABE" w:rsidRPr="00606DC9" w:rsidRDefault="006F5ABE" w:rsidP="00864C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</w:t>
            </w:r>
            <w:r w:rsidRPr="00606D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ринциповість</w:t>
            </w:r>
          </w:p>
          <w:p w14:paraId="106F57DD" w14:textId="1B71D514" w:rsidR="006F5ABE" w:rsidRPr="00606DC9" w:rsidRDefault="006F5ABE" w:rsidP="00864C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</w:t>
            </w:r>
            <w:r w:rsidRPr="00606D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имогливість</w:t>
            </w:r>
          </w:p>
          <w:p w14:paraId="1A8A7AA0" w14:textId="79080F51" w:rsidR="006F5ABE" w:rsidRPr="00606DC9" w:rsidRDefault="006F5ABE" w:rsidP="00864C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</w:t>
            </w:r>
            <w:r w:rsidRPr="00606D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амостійність</w:t>
            </w:r>
          </w:p>
          <w:p w14:paraId="4D8F0E96" w14:textId="45409953" w:rsidR="006F5ABE" w:rsidRPr="00606DC9" w:rsidRDefault="006F5ABE" w:rsidP="00864C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І</w:t>
            </w:r>
            <w:r w:rsidRPr="00606D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ніціативність</w:t>
            </w:r>
          </w:p>
          <w:p w14:paraId="042F6EC2" w14:textId="7CC14053" w:rsidR="006F5ABE" w:rsidRPr="00606DC9" w:rsidRDefault="006F5ABE" w:rsidP="00864C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</w:t>
            </w:r>
            <w:r w:rsidRPr="00606D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тійкість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</w:t>
            </w:r>
            <w:r w:rsidRPr="00606D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итримка</w:t>
            </w:r>
          </w:p>
          <w:p w14:paraId="2AB8A8EC" w14:textId="1CCD9934" w:rsidR="006F5ABE" w:rsidRPr="00606DC9" w:rsidRDefault="006F5ABE" w:rsidP="00864C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</w:t>
            </w:r>
            <w:r w:rsidRPr="00606D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рганізованість</w:t>
            </w:r>
          </w:p>
          <w:p w14:paraId="0935322A" w14:textId="1869CA82" w:rsidR="006F5ABE" w:rsidRPr="00606DC9" w:rsidRDefault="006F5ABE" w:rsidP="00864C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Т</w:t>
            </w:r>
            <w:r w:rsidRPr="00606D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актовність</w:t>
            </w:r>
          </w:p>
          <w:p w14:paraId="58D23339" w14:textId="3F3AC738" w:rsidR="006F5ABE" w:rsidRPr="00606DC9" w:rsidRDefault="006F5ABE" w:rsidP="00864C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Л</w:t>
            </w:r>
            <w:r w:rsidRPr="00606D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юбов до дітей</w:t>
            </w:r>
          </w:p>
          <w:p w14:paraId="1303F3DE" w14:textId="252C2B37" w:rsidR="006F5ABE" w:rsidRPr="00606DC9" w:rsidRDefault="006F5ABE" w:rsidP="00864C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</w:t>
            </w:r>
            <w:r w:rsidRPr="00606DC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очуття людської гідності</w:t>
            </w:r>
          </w:p>
          <w:p w14:paraId="19AF3D2E" w14:textId="0981A1CC" w:rsidR="006F5ABE" w:rsidRPr="00606DC9" w:rsidRDefault="006F5ABE" w:rsidP="00864C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Ч</w:t>
            </w:r>
            <w:r w:rsidRPr="00606DC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есність</w:t>
            </w:r>
          </w:p>
          <w:p w14:paraId="72CAC3A8" w14:textId="798A3D7B" w:rsidR="006F5ABE" w:rsidRPr="00606DC9" w:rsidRDefault="006F5ABE" w:rsidP="00864C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С</w:t>
            </w:r>
            <w:r w:rsidRPr="00606DC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праведливість</w:t>
            </w:r>
          </w:p>
          <w:p w14:paraId="67C0FBD7" w14:textId="583524FD" w:rsidR="006F5ABE" w:rsidRPr="00606DC9" w:rsidRDefault="006F5ABE" w:rsidP="00864C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О</w:t>
            </w:r>
            <w:r w:rsidRPr="00606DC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б'єктивність</w:t>
            </w:r>
          </w:p>
          <w:p w14:paraId="6279B819" w14:textId="04700324" w:rsidR="006F5ABE" w:rsidRPr="00606DC9" w:rsidRDefault="006F5ABE" w:rsidP="00864C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06DC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Організаторські здібності</w:t>
            </w:r>
          </w:p>
          <w:p w14:paraId="7298841A" w14:textId="011B03DE" w:rsidR="006F5ABE" w:rsidRPr="00606DC9" w:rsidRDefault="006F5ABE" w:rsidP="00864C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06DC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Всебічний розвиток</w:t>
            </w:r>
          </w:p>
          <w:p w14:paraId="7D615654" w14:textId="0B49F639" w:rsidR="006F5ABE" w:rsidRPr="006F5ABE" w:rsidRDefault="006F5ABE" w:rsidP="00864C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06DC9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Оптимізм, любов до життя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FCAC" w14:textId="6661703A" w:rsidR="006F5ABE" w:rsidRPr="006F5ABE" w:rsidRDefault="006F5ABE" w:rsidP="006F5AB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</w:t>
            </w:r>
            <w:r w:rsidRPr="006F5A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сі учні можуть досягати успіхів, якщо їм створити належні умови для навчання та розвитку. Я вірю, що кожен учень має потенціал, який можна розкрити за допомогою належного підходу, уваги та підтримки з боку вчителя. Це переконання допомагає мені ставити на перший план не лише академічні досягнення учнів, але й їхній емоційний та соціальний розвиток. Важливою частиною моєї педагогічної практики є також виховання відповідальності — як учнів за власне навчання, так і себе як вчителя за створення умов для їхнього розвитку.</w:t>
            </w:r>
          </w:p>
          <w:p w14:paraId="1A39C3DD" w14:textId="5EEFAC85" w:rsidR="006F5ABE" w:rsidRPr="00606DC9" w:rsidRDefault="006F5ABE" w:rsidP="006F5AB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F5A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Ще одне важливе переконання для мене — це необхідність підтримки творчого підходу у навчанні. Я впевнена, що тільки через творчість і новаторські методи можна створити таку атмосферу, де учні будуть зацікавлені у процесі навчання, а не просто виконувати завдання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6F5AB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без особливого бажання.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BA5C4" w14:textId="3BE29A6C" w:rsidR="006F5ABE" w:rsidRPr="00606DC9" w:rsidRDefault="006F5ABE" w:rsidP="005D4A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06D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Проходження навчальної (психолого-педагогічної) практики у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</w:t>
            </w:r>
            <w:r w:rsidRPr="00606D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році.</w:t>
            </w:r>
          </w:p>
          <w:p w14:paraId="00B317B0" w14:textId="786CB225" w:rsidR="006F5ABE" w:rsidRPr="00606DC9" w:rsidRDefault="006F5ABE" w:rsidP="005D4A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06D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Проходження педагогічної практики «Перші дні дитини у школі» у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</w:t>
            </w:r>
            <w:r w:rsidRPr="00606D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році.</w:t>
            </w:r>
          </w:p>
          <w:p w14:paraId="71A0795A" w14:textId="48D07485" w:rsidR="006F5ABE" w:rsidRPr="00606DC9" w:rsidRDefault="006F5ABE" w:rsidP="005D4A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06D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Проходження виробничої (педагогічної) практики у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4</w:t>
            </w:r>
            <w:r w:rsidRPr="00606D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році.</w:t>
            </w:r>
          </w:p>
          <w:p w14:paraId="76FE353F" w14:textId="77777777" w:rsidR="006F5ABE" w:rsidRDefault="006F5ABE" w:rsidP="005D4A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06D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Проходження виробничої (педагогічної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, організаційно-управлінської</w:t>
            </w:r>
            <w:r w:rsidRPr="00606D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) практики у 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5</w:t>
            </w:r>
            <w:r w:rsidRPr="00606D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році.</w:t>
            </w:r>
          </w:p>
          <w:p w14:paraId="345C574D" w14:textId="2490E502" w:rsidR="006F5ABE" w:rsidRPr="00606DC9" w:rsidRDefault="006F5ABE" w:rsidP="005D4A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Робота вчителем</w:t>
            </w:r>
            <w:r w:rsidR="00864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з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20</w:t>
            </w:r>
            <w:r w:rsidR="00864CE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23 року і до сьогодні.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943D" w14:textId="77777777" w:rsidR="00864CEA" w:rsidRDefault="00864CEA" w:rsidP="00864CEA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64C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У моїй педагогічній діяльності важливу роль відіграють теоретичні знання з педагогіки, психології, методики викладання. Я постійно вдосконалюю свої компетенції через участь у курсах підвищення кваліфікації, читання професійної літератури, обговорення досвіду з колегами. Я розумію, що без міцної теоретичної бази неможливо бути ефективним учителем. Однак для мене теоретичні знання стають по-справжньому корисними лише тоді, коли вони застосовуються на практиці. Я активно використовую на </w:t>
            </w:r>
            <w:proofErr w:type="spellStart"/>
            <w:r w:rsidRPr="00864C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уроках</w:t>
            </w:r>
            <w:proofErr w:type="spellEnd"/>
            <w:r w:rsidRPr="00864C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різноманітні педагогічні методики, інтерактивні технології, новітні ІКТ, щоб зробити навчання більш ефективним та цікавим для учнів.</w:t>
            </w:r>
            <w:r w:rsidRPr="00864C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0A10B9" w14:textId="2D58BA7A" w:rsidR="006F5ABE" w:rsidRPr="00864CEA" w:rsidRDefault="00864CEA" w:rsidP="00864CEA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64CEA">
              <w:rPr>
                <w:rFonts w:ascii="Times New Roman" w:hAnsi="Times New Roman" w:cs="Times New Roman"/>
                <w:sz w:val="28"/>
                <w:szCs w:val="28"/>
              </w:rPr>
              <w:t xml:space="preserve">Мої знання про теорії навчання та розвитку учнів допомагають мені зрозуміти, які </w:t>
            </w:r>
            <w:r w:rsidRPr="00864C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 будуть найбільш підходящими для конкретного класу чи учня. Наприклад, теорія конструктивізму надихає мене на створення умов для активної участі учнів у процесі навчання, що дозволяє їм самостійно будувати знання, а не просто отримувати готові відповіді. Я також активно застосовую елементи когнітивного навчання, яке орієнтоване на розвиток критичного мислення та проблемного навчання.</w:t>
            </w:r>
          </w:p>
        </w:tc>
      </w:tr>
    </w:tbl>
    <w:p w14:paraId="2179CC2A" w14:textId="77777777" w:rsidR="00DD5D75" w:rsidRPr="00DD5D75" w:rsidRDefault="00DD5D75">
      <w:pPr>
        <w:rPr>
          <w:rFonts w:ascii="Times New Roman" w:hAnsi="Times New Roman" w:cs="Times New Roman"/>
          <w:sz w:val="28"/>
          <w:szCs w:val="28"/>
        </w:rPr>
      </w:pPr>
    </w:p>
    <w:sectPr w:rsidR="00DD5D75" w:rsidRPr="00DD5D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90DDC"/>
    <w:multiLevelType w:val="multilevel"/>
    <w:tmpl w:val="DA2A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C3994"/>
    <w:multiLevelType w:val="multilevel"/>
    <w:tmpl w:val="604E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5C"/>
    <w:rsid w:val="006601B9"/>
    <w:rsid w:val="006F5ABE"/>
    <w:rsid w:val="00864CEA"/>
    <w:rsid w:val="009D7C5C"/>
    <w:rsid w:val="00DD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6D7C"/>
  <w15:chartTrackingRefBased/>
  <w15:docId w15:val="{204F2E95-9532-432F-8EA0-2B0ABE23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1702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Bilous</dc:creator>
  <cp:keywords/>
  <dc:description/>
  <cp:lastModifiedBy>Svitlana Bilous</cp:lastModifiedBy>
  <cp:revision>2</cp:revision>
  <dcterms:created xsi:type="dcterms:W3CDTF">2025-04-03T20:34:00Z</dcterms:created>
  <dcterms:modified xsi:type="dcterms:W3CDTF">2025-04-03T20:34:00Z</dcterms:modified>
</cp:coreProperties>
</file>